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pPr w:leftFromText="180" w:rightFromText="180" w:vertAnchor="page" w:horzAnchor="page" w:tblpXSpec="center" w:tblpY="838"/>
        <w:tblOverlap w:val="never"/>
        <w:tblW w:w="967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6"/>
        <w:gridCol w:w="5840"/>
      </w:tblGrid>
      <w:tr w14:paraId="44A1A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0" w:hRule="atLeast"/>
          <w:jc w:val="center"/>
        </w:trPr>
        <w:tc>
          <w:tcPr>
            <w:tcW w:w="3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34BDF2E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Aptos" w:cs="Times New Roman"/>
                <w:b/>
                <w:bCs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ĐẠI HỌC KHOA HỌC TỰ NHIÊN TP.HCM</w:t>
            </w:r>
          </w:p>
          <w:p w14:paraId="252E1F77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center"/>
              <w:rPr>
                <w:rFonts w:hint="default" w:ascii="Times New Roman" w:hAnsi="Times New Roman" w:eastAsia="Aptos" w:cs="Times New Roman"/>
                <w:b/>
                <w:bCs/>
                <w:kern w:val="2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2049145" cy="592455"/>
                  <wp:effectExtent l="0" t="0" r="8255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145" cy="59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4BF7B9F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 xml:space="preserve">Môn:  </w:t>
            </w:r>
            <w:r>
              <w:rPr>
                <w:rFonts w:hint="default" w:ascii="Times New Roman" w:hAnsi="Times New Roman" w:eastAsia="Aptos" w:cs="Times New Roman"/>
                <w:b/>
                <w:bCs/>
                <w:kern w:val="2"/>
                <w:sz w:val="22"/>
                <w:szCs w:val="22"/>
                <w:lang w:eastAsia="zh-CN" w:bidi="ar"/>
                <w14:ligatures w14:val="standardContextual"/>
              </w:rPr>
              <w:t>THỰC HÀNH PHƯƠNG PHÁP TÍNH &amp; MATLAB</w:t>
            </w:r>
          </w:p>
          <w:p w14:paraId="14D45BBF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center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Họ tên SV:</w:t>
            </w:r>
            <w:r>
              <w:rPr>
                <w:rFonts w:hint="default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 xml:space="preserve"> </w:t>
            </w: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Phạm Vũ Tuấn Hưng</w:t>
            </w:r>
            <w:r>
              <w:rPr>
                <w:rFonts w:hint="default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 xml:space="preserve">       </w:t>
            </w: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M</w:t>
            </w:r>
            <w:r>
              <w:rPr>
                <w:rFonts w:hint="default" w:eastAsia="Aptos" w:cs="Times New Roman"/>
                <w:kern w:val="2"/>
                <w:sz w:val="22"/>
                <w:szCs w:val="22"/>
                <w:lang w:val="vi-VN" w:eastAsia="zh-CN" w:bidi="ar"/>
                <w14:ligatures w14:val="standardContextual"/>
              </w:rPr>
              <w:t>S</w:t>
            </w: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SV:  22200067</w:t>
            </w:r>
          </w:p>
          <w:p w14:paraId="08F04830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 w:firstLine="330" w:firstLineChars="150"/>
              <w:jc w:val="both"/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default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>Lớp: 22DTV_TH (Ca 5 )</w:t>
            </w:r>
          </w:p>
          <w:p w14:paraId="11754AC1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 w:firstLine="330" w:firstLineChars="150"/>
              <w:jc w:val="both"/>
              <w:rPr>
                <w:rFonts w:hint="default" w:ascii="Times New Roman" w:hAnsi="Times New Roman" w:eastAsia="SimSu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Aptos" w:cs="Times New Roman"/>
                <w:kern w:val="2"/>
                <w:sz w:val="22"/>
                <w:szCs w:val="22"/>
                <w:lang w:val="en-US" w:eastAsia="zh-CN" w:bidi="ar"/>
                <w14:ligatures w14:val="standardContextual"/>
              </w:rPr>
              <w:t xml:space="preserve">GV: </w:t>
            </w:r>
            <w:r>
              <w:rPr>
                <w:rFonts w:hint="default" w:ascii="Times New Roman" w:hAnsi="Times New Roman" w:eastAsia="SimSun" w:cs="Times New Roman"/>
                <w:sz w:val="24"/>
                <w:szCs w:val="24"/>
              </w:rPr>
              <w:t>Nguyễn Mai Minh Kha</w:t>
            </w:r>
          </w:p>
        </w:tc>
      </w:tr>
    </w:tbl>
    <w:p w14:paraId="3AAEAA00">
      <w:pPr>
        <w:jc w:val="center"/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BÁO CÁO THỰC HÀNH</w:t>
      </w:r>
    </w:p>
    <w:p w14:paraId="66082E0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31"/>
          <w:szCs w:val="31"/>
          <w:lang w:val="en-US" w:eastAsia="zh-CN" w:bidi="ar"/>
          <w14:ligatures w14:val="standardContextual"/>
        </w:rPr>
        <w:t xml:space="preserve">BÀI 3. ỨNG DỤNG MATLAB TRONG TÍNH TOÁN, PHÂN </w:t>
      </w:r>
    </w:p>
    <w:p w14:paraId="3B4649A7"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31"/>
          <w:szCs w:val="31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31"/>
          <w:szCs w:val="31"/>
          <w:lang w:val="en-US" w:eastAsia="zh-CN" w:bidi="ar"/>
          <w14:ligatures w14:val="standardContextual"/>
        </w:rPr>
        <w:t>TÍCH MẠCH ĐIỆN</w:t>
      </w:r>
    </w:p>
    <w:p w14:paraId="74F37622">
      <w:pPr>
        <w:keepNext w:val="0"/>
        <w:keepLines w:val="0"/>
        <w:widowControl/>
        <w:suppressLineNumbers w:val="0"/>
        <w:jc w:val="left"/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Câu 1: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Trong định luật Ohm, hiệu điện thế giữa 2 đầu điện trở V = RI, trong đó I là dòng </w:t>
      </w:r>
    </w:p>
    <w:p w14:paraId="5B4B169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điện, R là điện trở. Công suất tiêu tán của điện trở R là: P = RI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 xml:space="preserve">2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. Giả sử R= 10</w:t>
      </w:r>
      <w:r>
        <w:rPr>
          <w:rFonts w:ascii="Cambria Math" w:hAnsi="Cambria Math" w:eastAsia="Cambria Math" w:cs="Cambria Math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Ω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. Cho I từ 0 đến 10A bước 1A. </w:t>
      </w:r>
    </w:p>
    <w:p w14:paraId="786A959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a. Tìm V và P tương ứng với dòng điện trên. </w:t>
      </w:r>
    </w:p>
    <w:p w14:paraId="24AE647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b. Vẽ V và P theo dòng điện I. Chú thích đầy đủ.</w:t>
      </w:r>
    </w:p>
    <w:p w14:paraId="43EAC4E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Code:</w:t>
      </w:r>
    </w:p>
    <w:p w14:paraId="4554D28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a.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66F4D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08" w:type="dxa"/>
            <w:shd w:val="clear" w:color="auto" w:fill="DEEBF6" w:themeFill="accent1" w:themeFillTint="32"/>
          </w:tcPr>
          <w:p w14:paraId="40ECC868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5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for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i=0:1:10;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dùng vòng lặp for cho i chạy từ 0 đến 10 bước nhảy 1</w:t>
            </w:r>
          </w:p>
          <w:p w14:paraId="4314A2F5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R=10;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R bằng 10</w:t>
            </w:r>
          </w:p>
          <w:p w14:paraId="558779A5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v=R*i;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biểu thức v</w:t>
            </w:r>
          </w:p>
          <w:p w14:paraId="65359525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fprintf(</w:t>
            </w:r>
            <w:r>
              <w:rPr>
                <w:rStyle w:val="5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'V=%.f tại i=%.f \n 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,v,i)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%in ra giá trị v tại i</w:t>
            </w:r>
          </w:p>
          <w:p w14:paraId="2ED13979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P=R*i*i;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%biểu thức P</w:t>
            </w:r>
          </w:p>
          <w:p w14:paraId="4937B303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fprintf(</w:t>
            </w:r>
            <w:r>
              <w:rPr>
                <w:rStyle w:val="5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'P=%.f tại i=%.f \n 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,P,i)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%in ra giá trị P tại i</w:t>
            </w:r>
          </w:p>
          <w:p w14:paraId="429BB770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  <w14:ligatures w14:val="standardContextual"/>
              </w:rPr>
            </w:pPr>
            <w:r>
              <w:rPr>
                <w:rStyle w:val="5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end </w:t>
            </w:r>
            <w:r>
              <w:rPr>
                <w:rStyle w:val="5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%kết thúc vòng lặp </w:t>
            </w:r>
          </w:p>
        </w:tc>
      </w:tr>
    </w:tbl>
    <w:p w14:paraId="42AAE9C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Hình chụp kết quả:</w:t>
      </w:r>
    </w:p>
    <w:p w14:paraId="76297A3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2253615" cy="3011805"/>
            <wp:effectExtent l="0" t="0" r="1905" b="57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4EC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09BA84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BF6" w:themeFill="accent1" w:themeFillTint="32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08" w:type="dxa"/>
            <w:shd w:val="clear" w:color="auto" w:fill="DEEBF6" w:themeFill="accent1" w:themeFillTint="32"/>
          </w:tcPr>
          <w:p w14:paraId="68BAF05D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i=0:1:10;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%cho i chạy từ 0 đến 10 bước nhảy 1</w:t>
            </w:r>
          </w:p>
          <w:p w14:paraId="2345912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R=10;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%R=10Ω</w:t>
            </w:r>
          </w:p>
          <w:p w14:paraId="1D2B4F38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v=R.*i;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%biểu thức v</w:t>
            </w:r>
          </w:p>
          <w:p w14:paraId="5A12EE20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fprintf(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'V=%d tai i=%d\n'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,v,i);</w:t>
            </w:r>
          </w:p>
          <w:p w14:paraId="53618665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P=R*i.^2;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%biểu thức P</w:t>
            </w:r>
          </w:p>
          <w:p w14:paraId="0B1CE66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fprintf(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'P=%d tai i=%d\n'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,P,i);</w:t>
            </w:r>
          </w:p>
          <w:p w14:paraId="5B6772BE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plot(i,v,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'r--'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,i,P,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'b--'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%vẽ đồ thị v theo i và P theo i trên cùng một hình</w:t>
            </w:r>
          </w:p>
          <w:p w14:paraId="76DFE0C9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legend(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'V(i)'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,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'P(i)'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6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%thêm chú thích</w:t>
            </w:r>
          </w:p>
          <w:p w14:paraId="5337759C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  <w14:ligatures w14:val="standardContextual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grid </w:t>
            </w:r>
            <w:r>
              <w:rPr>
                <w:rStyle w:val="6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on </w:t>
            </w:r>
            <w:r>
              <w:rPr>
                <w:rStyle w:val="6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%bật chế độ lưới</w:t>
            </w:r>
          </w:p>
        </w:tc>
      </w:tr>
    </w:tbl>
    <w:p w14:paraId="0280D5F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4C4AA979">
      <w:pPr>
        <w:jc w:val="center"/>
      </w:pPr>
      <w:r>
        <w:drawing>
          <wp:inline distT="0" distB="0" distL="114300" distR="114300">
            <wp:extent cx="3873500" cy="2964815"/>
            <wp:effectExtent l="0" t="0" r="12700" b="69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2D50">
      <w:pPr>
        <w:keepNext w:val="0"/>
        <w:keepLines w:val="0"/>
        <w:widowControl/>
        <w:suppressLineNumbers w:val="0"/>
        <w:jc w:val="left"/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Câu 2: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Viết m-file tính điện thế V1, V2, V3 của mạch điện sau (Gợi ý: Tính tay các phương </w:t>
      </w:r>
    </w:p>
    <w:p w14:paraId="7FE546A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trình rồi viết file </w:t>
      </w:r>
      <w:r>
        <w:rPr>
          <w:rFonts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.m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chia ma trận)</w:t>
      </w:r>
    </w:p>
    <w:p w14:paraId="5C0332A5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763010" cy="2247900"/>
            <wp:effectExtent l="0" t="0" r="1270" b="762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53DF">
      <w:pPr>
        <w:keepNext w:val="0"/>
        <w:keepLines w:val="0"/>
        <w:widowControl/>
        <w:suppressLineNumbers w:val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Giải:</w:t>
      </w:r>
    </w:p>
    <w:p w14:paraId="2AE23DF9">
      <w:pPr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3764280" cy="5020310"/>
            <wp:effectExtent l="0" t="0" r="0" b="889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1C09">
      <w:pPr>
        <w:keepNext w:val="0"/>
        <w:keepLines w:val="0"/>
        <w:widowControl/>
        <w:suppressLineNumbers w:val="0"/>
        <w:jc w:val="both"/>
      </w:pPr>
    </w:p>
    <w:p w14:paraId="3241D691">
      <w:pPr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3917950" cy="2546350"/>
            <wp:effectExtent l="0" t="0" r="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rcRect r="355" b="5144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EAAF">
      <w:pPr>
        <w:keepNext w:val="0"/>
        <w:keepLines w:val="0"/>
        <w:widowControl/>
        <w:suppressLineNumbers w:val="0"/>
        <w:jc w:val="both"/>
      </w:pPr>
    </w:p>
    <w:p w14:paraId="77E934A6">
      <w:pPr>
        <w:keepNext w:val="0"/>
        <w:keepLines w:val="0"/>
        <w:widowControl/>
        <w:suppressLineNumbers w:val="0"/>
        <w:jc w:val="both"/>
        <w:rPr>
          <w:rFonts w:hint="default"/>
          <w:lang w:val="en-US" w:eastAsia="zh-CN"/>
        </w:rPr>
      </w:pPr>
    </w:p>
    <w:p w14:paraId="6BFF329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Code: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7E3752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BF6" w:themeFill="accent1" w:themeFillTint="32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08" w:type="dxa"/>
            <w:shd w:val="clear" w:color="auto" w:fill="DEEBF6" w:themeFill="accent1" w:themeFillTint="32"/>
          </w:tcPr>
          <w:p w14:paraId="4AA08841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A=[(1/10+1/20),-1/10, -1/20; -1/10, (1/10+1/50+1/40), -1/40; -1/20, -1/40, (1/20+1/40)]; </w:t>
            </w:r>
            <w:r>
              <w:rPr>
                <w:rStyle w:val="71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%ma trận tổng dẫn</w:t>
            </w:r>
          </w:p>
          <w:p w14:paraId="0CF86F7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I=[5; 0; 2]; </w:t>
            </w:r>
            <w:r>
              <w:rPr>
                <w:rStyle w:val="71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%ma trận I</w:t>
            </w:r>
          </w:p>
          <w:p w14:paraId="2F72647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Times New Roman" w:hAnsi="Times New Roman" w:eastAsia="Aptos" w:cs="Times New Roman"/>
                <w:b/>
                <w:bCs/>
                <w:kern w:val="2"/>
                <w:sz w:val="28"/>
                <w:szCs w:val="28"/>
                <w:vertAlign w:val="baseline"/>
                <w:lang w:val="en-US" w:eastAsia="zh-CN" w:bidi="ar"/>
                <w14:ligatures w14:val="standardContextual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V=A\I </w:t>
            </w:r>
            <w:r>
              <w:rPr>
                <w:rStyle w:val="71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%[A][V]=[I]</w:t>
            </w:r>
          </w:p>
        </w:tc>
      </w:tr>
    </w:tbl>
    <w:p w14:paraId="18C0850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Hình chụp kết quả:</w:t>
      </w:r>
    </w:p>
    <w:p w14:paraId="792D1F61">
      <w:pPr>
        <w:jc w:val="both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832475" cy="1722120"/>
            <wp:effectExtent l="0" t="0" r="4445" b="0"/>
            <wp:docPr id="10" name="Picture 10" descr="Screenshot 2024-10-09 23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0-09 2355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89D0">
      <w:pPr>
        <w:jc w:val="both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7215DF7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Câu 3: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Tìm dòng điện I qua R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16"/>
          <w:szCs w:val="16"/>
          <w:lang w:val="en-US" w:eastAsia="zh-CN" w:bidi="ar"/>
          <w14:ligatures w14:val="standardContextual"/>
        </w:rPr>
        <w:t xml:space="preserve">B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trong mạch điện sau:</w:t>
      </w:r>
    </w:p>
    <w:p w14:paraId="36DA6407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2950210" cy="1569085"/>
            <wp:effectExtent l="0" t="0" r="635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47CE">
      <w:pPr>
        <w:keepNext w:val="0"/>
        <w:keepLines w:val="0"/>
        <w:widowControl/>
        <w:suppressLineNumbers w:val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Giải:</w:t>
      </w:r>
    </w:p>
    <w:p w14:paraId="7D3F952A">
      <w:pPr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2345690" cy="3129915"/>
            <wp:effectExtent l="0" t="0" r="1270" b="952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D77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Code: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77BA11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BF6" w:themeFill="accent1" w:themeFillTint="32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08" w:type="dxa"/>
            <w:shd w:val="clear" w:color="auto" w:fill="DEEBF6" w:themeFill="accent1" w:themeFillTint="32"/>
          </w:tcPr>
          <w:p w14:paraId="19A5E9B6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R=[(10+30), -10, -30; -10, (10+15+5), -5; -30, -5, (5+30+30)]; </w:t>
            </w:r>
            <w:r>
              <w:rPr>
                <w:rStyle w:val="70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%ma trận R</w:t>
            </w:r>
          </w:p>
          <w:p w14:paraId="10542A1C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V=[10;0;0]; </w:t>
            </w:r>
            <w:r>
              <w:rPr>
                <w:rStyle w:val="70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%ma trận V</w:t>
            </w:r>
          </w:p>
          <w:p w14:paraId="24B87108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I=R\V </w:t>
            </w:r>
            <w:r>
              <w:rPr>
                <w:rStyle w:val="70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theo định luật ohm I=V/R</w:t>
            </w:r>
          </w:p>
          <w:p w14:paraId="401DCD0D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IRb=I(3,1)-I(2,1) </w:t>
            </w:r>
            <w:r>
              <w:rPr>
                <w:rStyle w:val="70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%theo chiều IRb cho trước</w:t>
            </w:r>
          </w:p>
        </w:tc>
      </w:tr>
    </w:tbl>
    <w:p w14:paraId="5FDFB5A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31E8BFF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-138"/>
        <w:jc w:val="left"/>
        <w:rPr>
          <w:rFonts w:hint="default"/>
          <w:lang w:val="en-US" w:eastAsia="zh-CN"/>
        </w:rPr>
      </w:pPr>
      <w:r>
        <w:rPr>
          <w:rFonts w:hint="default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  <w:t>Hình chụp kết quả:</w:t>
      </w:r>
    </w:p>
    <w:p w14:paraId="5311E89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5832475" cy="2588260"/>
            <wp:effectExtent l="0" t="0" r="4445" b="254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DDF5">
      <w:pPr>
        <w:jc w:val="both"/>
        <w:rPr>
          <w:rFonts w:hint="default" w:ascii="Times New Roman" w:hAnsi="Times New Roman" w:eastAsia="Aptos" w:cs="Times New Roman"/>
          <w:b/>
          <w:b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62CA06A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Câu 4: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Cho mạch điện như sau: </w:t>
      </w:r>
    </w:p>
    <w:p w14:paraId="4CB54B1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1272540" cy="990600"/>
            <wp:effectExtent l="0" t="0" r="762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B87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a. Tìm hàm chuyển H(s) và tần số cắt f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 xml:space="preserve">c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của mạch (tính tay). </w:t>
      </w:r>
    </w:p>
    <w:p w14:paraId="24A1F9F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b. Cho R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 xml:space="preserve">1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= 5 kΩ, R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 xml:space="preserve">2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= 10 kΩ, C = 2 µF. Vẽ đáp ứng tần số theo giai dB và logarit. (Gợi ý: </w:t>
      </w:r>
    </w:p>
    <w:p w14:paraId="3B594E8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Tìm hiểu hàm </w:t>
      </w:r>
      <w:r>
        <w:rPr>
          <w:rFonts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freqs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để tạo biểu thức đáp ứng tần số. Tìm hiểu </w:t>
      </w:r>
      <w:r>
        <w:rPr>
          <w:rFonts w:hint="default"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logspace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tạo mảng tần số </w:t>
      </w:r>
    </w:p>
    <w:p w14:paraId="5B73117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góc ω theo logarit. Tìm hiểu </w:t>
      </w:r>
      <w:r>
        <w:rPr>
          <w:rFonts w:hint="default"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semilogx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, </w:t>
      </w:r>
      <w:r>
        <w:rPr>
          <w:rFonts w:hint="default"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semilogy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để vẽ đồ thị theo giai dB).</w:t>
      </w:r>
    </w:p>
    <w:p w14:paraId="3DC90D12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a.</w:t>
      </w:r>
    </w:p>
    <w:p w14:paraId="62139E50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3764915" cy="5020310"/>
            <wp:effectExtent l="0" t="0" r="14605" b="889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1B4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4A5B14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08" w:type="dxa"/>
            <w:shd w:val="clear" w:color="auto" w:fill="DEEBF6" w:themeFill="accent1" w:themeFillTint="32"/>
          </w:tcPr>
          <w:p w14:paraId="7B578EB4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Các giá trị thành phần</w:t>
            </w:r>
          </w:p>
          <w:p w14:paraId="74FC4CC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R1 = 5000;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R1=5 kΩ</w:t>
            </w:r>
          </w:p>
          <w:p w14:paraId="5EBBE57A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R2 = 10000;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R2=10 kΩ</w:t>
            </w:r>
          </w:p>
          <w:p w14:paraId="21E16FF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C = 2*10^-6;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C=2 µF</w:t>
            </w:r>
          </w:p>
          <w:p w14:paraId="5E9FF7E6">
            <w:pPr>
              <w:keepNext w:val="0"/>
              <w:keepLines w:val="0"/>
              <w:widowControl/>
              <w:suppressLineNumbers w:val="0"/>
              <w:spacing w:after="168" w:afterAutospacing="0" w:line="207" w:lineRule="atLeast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</w:p>
          <w:p w14:paraId="733C5201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Tần số cắt (fc)</w:t>
            </w:r>
          </w:p>
          <w:p w14:paraId="713BF48C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fc = 1/(2*pi*R2*C);</w:t>
            </w:r>
          </w:p>
          <w:p w14:paraId="36D1365D">
            <w:pPr>
              <w:keepNext w:val="0"/>
              <w:keepLines w:val="0"/>
              <w:widowControl/>
              <w:suppressLineNumbers w:val="0"/>
              <w:spacing w:after="168" w:afterAutospacing="0" w:line="207" w:lineRule="atLeast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</w:p>
          <w:p w14:paraId="633CE9C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Hàm chuyển H(s) = -R2/R1 / (1 + R2Cs)</w:t>
            </w:r>
          </w:p>
          <w:p w14:paraId="04B13319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tu = [0 -R2/R1];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Hệ số tử số (0-R2/R1)</w:t>
            </w:r>
          </w:p>
          <w:p w14:paraId="45BA618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mau = [R2*C 1];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Hệ số mẫu số (1 + R2Cs)</w:t>
            </w:r>
          </w:p>
          <w:p w14:paraId="518A11FE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Tạo mảng tần số góc (rad/s) từ 10^-1 đến 10^3 rad/s theo thang logarit</w:t>
            </w:r>
          </w:p>
          <w:p w14:paraId="77BB017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w = logspace(-1, 3);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Mảng tần số góc từ 10^-1 đến 10^3 rad/s</w:t>
            </w:r>
          </w:p>
          <w:p w14:paraId="1CF7773B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 = w/2*pi</w:t>
            </w:r>
          </w:p>
          <w:p w14:paraId="63EFEF20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Tính đáp ứng tần số</w:t>
            </w:r>
          </w:p>
          <w:p w14:paraId="0D4CAA42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Hs = freqs(tu, mau, w);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%Trả về đáp ứng tần số được chỉ định bởi các vecto 'tu' và 'mau' tại tần số w</w:t>
            </w:r>
          </w:p>
          <w:p w14:paraId="2EF03E0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Vẽ biểu đồ Bode (độ lớn và pha)</w:t>
            </w:r>
          </w:p>
          <w:p w14:paraId="48AADD8A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figure;</w:t>
            </w:r>
          </w:p>
          <w:p w14:paraId="07FC9BC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semilogx(f, 20*log10(abs(Hs)));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Vẽ biểu đồ độ lớn (logarit)</w:t>
            </w:r>
          </w:p>
          <w:p w14:paraId="79758580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xlabel(</w:t>
            </w:r>
            <w:r>
              <w:rPr>
                <w:rStyle w:val="69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'Tần số góc (rad/s)'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%nhãn cho trục x</w:t>
            </w:r>
          </w:p>
          <w:p w14:paraId="2EBA8ADE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ylabel(</w:t>
            </w:r>
            <w:r>
              <w:rPr>
                <w:rStyle w:val="69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'Biên độ (dB)'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%nhãn cho trục y</w:t>
            </w:r>
          </w:p>
          <w:p w14:paraId="786FFC7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title(</w:t>
            </w:r>
            <w:r>
              <w:rPr>
                <w:rStyle w:val="69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'Đáp ứng tần số theo giai dB'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%đặt tiêu đề cho đồ thị</w:t>
            </w:r>
          </w:p>
          <w:p w14:paraId="669AC5A4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  <w14:ligatures w14:val="standardContextual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grid </w:t>
            </w:r>
            <w:r>
              <w:rPr>
                <w:rStyle w:val="69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on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; </w:t>
            </w:r>
            <w:r>
              <w:rPr>
                <w:rStyle w:val="68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%bật lưới đồ thị</w:t>
            </w:r>
          </w:p>
        </w:tc>
      </w:tr>
    </w:tbl>
    <w:p w14:paraId="043D054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555DD03E">
      <w:pPr>
        <w:jc w:val="both"/>
      </w:pPr>
      <w:r>
        <w:drawing>
          <wp:inline distT="0" distB="0" distL="114300" distR="114300">
            <wp:extent cx="5829300" cy="3014980"/>
            <wp:effectExtent l="0" t="0" r="7620" b="254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A458">
      <w:pPr>
        <w:jc w:val="both"/>
      </w:pPr>
    </w:p>
    <w:p w14:paraId="376C9C14">
      <w:pPr>
        <w:keepNext w:val="0"/>
        <w:keepLines w:val="0"/>
        <w:widowControl/>
        <w:suppressLineNumbers w:val="0"/>
        <w:jc w:val="left"/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Câu 5: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Cho mạch điện như sau, ngõ vào V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>i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(t) là một xung vuông biên độ là 5 V, độ rộng </w:t>
      </w:r>
    </w:p>
    <w:p w14:paraId="5734F1B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xung T/2 = 0.5 s, C = 10 µF. Giả sử điện thế ban đầu của tụ bằng 0 µF</w:t>
      </w:r>
    </w:p>
    <w:p w14:paraId="4BABFA8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1304290" cy="1290955"/>
            <wp:effectExtent l="0" t="0" r="6350" b="444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680" cy="1348740"/>
            <wp:effectExtent l="0" t="0" r="0" b="762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037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Viết một file </w:t>
      </w:r>
      <w:r>
        <w:rPr>
          <w:rFonts w:ascii="Courier New" w:hAnsi="Courier New" w:eastAsia="SimSun" w:cs="Courier New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.m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vẽ 2 đồ thị V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  <w14:ligatures w14:val="standardContextual"/>
        </w:rPr>
        <w:t>o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(t) theo t ứng với hai trườn hợp R = 2.5k</w:t>
      </w:r>
      <w:r>
        <w:rPr>
          <w:rFonts w:ascii="Cambria Math" w:hAnsi="Cambria Math" w:eastAsia="Cambria Math" w:cs="Cambria Math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𝛺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và R = 10k</w:t>
      </w:r>
      <w:r>
        <w:rPr>
          <w:rFonts w:hint="default" w:ascii="Cambria Math" w:hAnsi="Cambria Math" w:eastAsia="Cambria Math" w:cs="Cambria Math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𝛺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trên </w:t>
      </w:r>
    </w:p>
    <w:p w14:paraId="789B1FE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cùng một đồ thị (như hình)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BF6" w:themeFill="accent1" w:themeFillTint="3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8"/>
      </w:tblGrid>
      <w:tr w14:paraId="625E50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BF6" w:themeFill="accent1" w:themeFillTint="32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08" w:type="dxa"/>
            <w:shd w:val="clear" w:color="auto" w:fill="DEEBF6" w:themeFill="accent1" w:themeFillTint="32"/>
          </w:tcPr>
          <w:p w14:paraId="32029682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R1 = 2.5*10^3;</w:t>
            </w:r>
          </w:p>
          <w:p w14:paraId="5DB98E02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R2 = 10*10^3;</w:t>
            </w:r>
          </w:p>
          <w:p w14:paraId="18061F3B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C = 10*10^-6;</w:t>
            </w:r>
          </w:p>
          <w:p w14:paraId="5C4D5D92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%dùng vòng lặp for đầu tiên cho quá trình tụ nạp</w:t>
            </w:r>
          </w:p>
          <w:p w14:paraId="4D82F85A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for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T = 0:0.01:0.5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nửa chu kì đầu cho T chạy từ 0 đến T/2 bước nhảy 0.01</w:t>
            </w:r>
          </w:p>
          <w:p w14:paraId="69BD9D7E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Vo1 = 5 * (1-exp(-T/(R1*C)));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%phương trình quá trình nạp với R1</w:t>
            </w:r>
          </w:p>
          <w:p w14:paraId="10932507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Vo2 = 5 * (1-exp(-T/(R2*C)));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%phương trình quá trình nạp với R2</w:t>
            </w:r>
          </w:p>
          <w:p w14:paraId="2E8579EB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hold 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on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%bật chế độ vẽ nhiều đồ thị trên một hình</w:t>
            </w:r>
          </w:p>
          <w:p w14:paraId="76CCD7B6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plot (T,Vo1,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'b*'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%vẽ đồ thị Vo1 theo T với định dạng màu xanh kí tự '*'</w:t>
            </w:r>
          </w:p>
          <w:p w14:paraId="4D7A30D4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plot (T,Vo2,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'r+'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%vẽ đồ thị Vo2 theo T với định dạng màu đỏ kí tự '+'</w:t>
            </w:r>
          </w:p>
          <w:p w14:paraId="2A1F005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end </w:t>
            </w:r>
          </w:p>
          <w:p w14:paraId="2D52EAA3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Vm1 = Vo1;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%gán giá trị điện thế khi tụ nạp ở mốc thời gian T/2 với R1.</w:t>
            </w:r>
          </w:p>
          <w:p w14:paraId="6BCED0DD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Vm2 = Vo2;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%gán giá trị điện thế khi tụ nạp ở mốc thời gian T/2 với R2.</w:t>
            </w:r>
          </w:p>
          <w:p w14:paraId="56578132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%dùng vòng lặp for cho quá trình tụ xả</w:t>
            </w:r>
          </w:p>
          <w:p w14:paraId="16C67A95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for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T = 0.5:0.01:1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%tao vong lap cho T chạy tiếp trên nửa chu kỳ còn lại từ 0.5-&gt;1 buoc nhay 0.01 để vẽ tiếp quá trình xả</w:t>
            </w:r>
          </w:p>
          <w:p w14:paraId="3A81338F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T1=T-0.5;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 trả T lại giá trị ban đầu chạy từ để chạy nửa chu kỳ từ 0 đến T/2</w:t>
            </w:r>
          </w:p>
          <w:p w14:paraId="22EA51AD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Vo1 = Vm1*exp(-(T1)/(R1*C));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%ve do thi xa theo R1 theo T1</w:t>
            </w:r>
          </w:p>
          <w:p w14:paraId="4F032006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Vo2 = Vm2*exp(-(T1)/(R2*C));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%ve do thi xa theo R2 theo T1</w:t>
            </w:r>
          </w:p>
          <w:p w14:paraId="0BCB1BCB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hold 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on</w:t>
            </w:r>
          </w:p>
          <w:p w14:paraId="042B5380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plot (T,Vo1,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'b*'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%vẽ quá trình xả Vo1 trên nửa chu kỳ còn lại</w:t>
            </w:r>
          </w:p>
          <w:p w14:paraId="5EFAF8E3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plot (T,Vo2,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'r+'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) </w:t>
            </w:r>
            <w:r>
              <w:rPr>
                <w:rStyle w:val="75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%vẽ quá trình xả Vo2 trên nửa chu kỳ còn lại</w:t>
            </w:r>
          </w:p>
          <w:p w14:paraId="324AE95A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Style w:val="76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 xml:space="preserve">end </w:t>
            </w:r>
          </w:p>
          <w:p w14:paraId="6186112E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title(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"Đồ thị nạp và xả của tụ"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)</w:t>
            </w:r>
          </w:p>
          <w:p w14:paraId="16C535CC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xlabel(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"Thời gian(s)"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)</w:t>
            </w:r>
          </w:p>
          <w:p w14:paraId="71A8635B">
            <w:pPr>
              <w:keepNext w:val="0"/>
              <w:keepLines w:val="0"/>
              <w:widowControl/>
              <w:suppressLineNumbers w:val="0"/>
              <w:spacing w:line="207" w:lineRule="atLeast"/>
              <w:ind w:left="21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ylabel(</w:t>
            </w:r>
            <w:r>
              <w:rPr>
                <w:rStyle w:val="77"/>
                <w:rFonts w:hint="default" w:ascii="Consolas" w:hAnsi="Consolas" w:eastAsia="Consolas" w:cs="Consolas"/>
                <w:i w:val="0"/>
                <w:iCs w:val="0"/>
                <w:sz w:val="16"/>
                <w:szCs w:val="16"/>
                <w:lang w:val="en-US" w:eastAsia="zh-CN" w:bidi="ar"/>
                <w14:ligatures w14:val="standardContextual"/>
              </w:rPr>
              <w:t>"Điện áp(V)"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kern w:val="0"/>
                <w:sz w:val="16"/>
                <w:szCs w:val="16"/>
                <w:lang w:val="en-US" w:eastAsia="zh-CN" w:bidi="ar"/>
                <w14:ligatures w14:val="standardContextual"/>
              </w:rPr>
              <w:t>)</w:t>
            </w:r>
            <w:bookmarkStart w:id="0" w:name="_GoBack"/>
            <w:bookmarkEnd w:id="0"/>
          </w:p>
        </w:tc>
      </w:tr>
    </w:tbl>
    <w:p w14:paraId="5438205D">
      <w:pPr>
        <w:jc w:val="center"/>
        <w:rPr>
          <w:rFonts w:hint="default"/>
          <w:lang w:val="en-US" w:eastAsia="zh-CN"/>
        </w:rPr>
      </w:pPr>
    </w:p>
    <w:p w14:paraId="04EC8A53">
      <w:pPr>
        <w:jc w:val="center"/>
      </w:pPr>
      <w:r>
        <w:drawing>
          <wp:inline distT="0" distB="0" distL="114300" distR="114300">
            <wp:extent cx="3724910" cy="2813685"/>
            <wp:effectExtent l="0" t="0" r="8890" b="571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BDAA">
      <w:pPr>
        <w:jc w:val="both"/>
        <w:rPr>
          <w:rFonts w:hint="default"/>
          <w:lang w:val="en-US" w:eastAsia="zh-CN"/>
        </w:rPr>
      </w:pPr>
    </w:p>
    <w:sectPr>
      <w:headerReference r:id="rId7" w:type="first"/>
      <w:headerReference r:id="rId5" w:type="default"/>
      <w:footerReference r:id="rId8" w:type="default"/>
      <w:headerReference r:id="rId6" w:type="even"/>
      <w:pgSz w:w="11909" w:h="16834"/>
      <w:pgMar w:top="1440" w:right="1277" w:bottom="1440" w:left="1440" w:header="720" w:footer="720" w:gutter="0"/>
      <w:pgBorders w:offsetFrom="page">
        <w:top w:val="thinThickSmallGap" w:color="2F5496" w:themeColor="accent5" w:themeShade="BF" w:sz="24" w:space="24"/>
        <w:left w:val="thinThickSmallGap" w:color="2F5496" w:themeColor="accent5" w:themeShade="BF" w:sz="24" w:space="24"/>
        <w:bottom w:val="thinThickSmallGap" w:color="2F5496" w:themeColor="accent5" w:themeShade="BF" w:sz="24" w:space="24"/>
        <w:right w:val="thinThickSmallGap" w:color="2F5496" w:themeColor="accent5" w:themeShade="BF" w:sz="24" w:space="24"/>
      </w:pgBorders>
      <w:pgNumType w:fmt="decimal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19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9180"/>
    </w:tblGrid>
    <w:tr w14:paraId="11B17913">
      <w:tblPrEx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300" w:hRule="atLeast"/>
      </w:trPr>
      <w:tc>
        <w:tcPr>
          <w:tcW w:w="9180" w:type="dxa"/>
        </w:tcPr>
        <w:p w14:paraId="463726D9">
          <w:pPr>
            <w:pStyle w:val="16"/>
            <w:ind w:right="-115"/>
            <w:jc w:val="right"/>
            <w:rPr>
              <w:rFonts w:hint="default"/>
              <w:lang w:val="en-US"/>
            </w:rPr>
          </w:pPr>
          <w:r>
            <w:rPr>
              <w:sz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0</wp:posOffset>
                    </wp:positionV>
                    <wp:extent cx="1828800" cy="1828800"/>
                    <wp:effectExtent l="0" t="0" r="0" b="0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A5C43">
                                <w:pPr>
                                  <w:pStyle w:val="15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EBXAAQhAgAA&#10;YgQAAA4AAAAAAAAAAQAgAAAAHwEAAGRycy9lMm9Eb2MueG1sUEsFBgAAAAAGAAYAWQEAALIFAAAA&#10;AA==&#10;">
                    <v:fill on="f" focussize="0,0"/>
                    <v:stroke on="f" weight="0.5pt"/>
                    <v:imagedata o:title=""/>
                    <o:lock v:ext="edit" aspectratio="f"/>
                    <v:textbox inset="0mm,0mm,0mm,0mm" style="mso-fit-shape-to-text:t;">
                      <w:txbxContent>
                        <w:p w14:paraId="683A5C43"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</w:tr>
  </w:tbl>
  <w:p w14:paraId="442B5A0F">
    <w:pPr>
      <w:pStyle w:val="1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26EB79">
    <w:pPr>
      <w:pStyle w:val="16"/>
    </w:pPr>
    <w:r>
      <w:pict>
        <v:shape id="_x0000_s1054" o:spid="_x0000_s1054" o:spt="75" type="#_x0000_t75" style="position:absolute;left:0pt;height:369.3pt;width:449.9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logo-hcmus-new"/>
          <o:lock v:ext="edit" aspectratio="t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938522">
    <w:pPr>
      <w:pStyle w:val="16"/>
    </w:pPr>
    <w:r>
      <w:pict>
        <v:shape id="_x0000_s1053" o:spid="_x0000_s1053" o:spt="75" type="#_x0000_t75" style="position:absolute;left:0pt;height:369.3pt;width:449.9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logo-hcmus-new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274A8C">
    <w:pPr>
      <w:pStyle w:val="16"/>
    </w:pPr>
    <w:r>
      <w:pict>
        <v:shape id="_x0000_s1058" o:spid="_x0000_s1058" o:spt="75" type="#_x0000_t75" style="position:absolute;left:0pt;height:369.3pt;width:449.9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logo-hcmus-new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49D"/>
    <w:rsid w:val="00030402"/>
    <w:rsid w:val="00067537"/>
    <w:rsid w:val="00072F64"/>
    <w:rsid w:val="0008601C"/>
    <w:rsid w:val="00094A37"/>
    <w:rsid w:val="00095D32"/>
    <w:rsid w:val="000968AF"/>
    <w:rsid w:val="000C2C7C"/>
    <w:rsid w:val="000C5FC5"/>
    <w:rsid w:val="000D029C"/>
    <w:rsid w:val="000D15DA"/>
    <w:rsid w:val="000D1C7D"/>
    <w:rsid w:val="000D4AA0"/>
    <w:rsid w:val="001200CD"/>
    <w:rsid w:val="0012649D"/>
    <w:rsid w:val="00135A32"/>
    <w:rsid w:val="00137415"/>
    <w:rsid w:val="001455C1"/>
    <w:rsid w:val="001545CC"/>
    <w:rsid w:val="0018541A"/>
    <w:rsid w:val="0018585B"/>
    <w:rsid w:val="001A067F"/>
    <w:rsid w:val="001A27D1"/>
    <w:rsid w:val="001A7551"/>
    <w:rsid w:val="001B34A2"/>
    <w:rsid w:val="001B61B3"/>
    <w:rsid w:val="001C1F27"/>
    <w:rsid w:val="001D2670"/>
    <w:rsid w:val="001E2090"/>
    <w:rsid w:val="001F069D"/>
    <w:rsid w:val="001F7A32"/>
    <w:rsid w:val="0020747D"/>
    <w:rsid w:val="00207AD3"/>
    <w:rsid w:val="0023144D"/>
    <w:rsid w:val="00284475"/>
    <w:rsid w:val="0028537F"/>
    <w:rsid w:val="00296B56"/>
    <w:rsid w:val="002C098E"/>
    <w:rsid w:val="002D584D"/>
    <w:rsid w:val="002E6978"/>
    <w:rsid w:val="002F002C"/>
    <w:rsid w:val="003013B5"/>
    <w:rsid w:val="003019DF"/>
    <w:rsid w:val="003233CF"/>
    <w:rsid w:val="00325C12"/>
    <w:rsid w:val="003519DF"/>
    <w:rsid w:val="003721AF"/>
    <w:rsid w:val="00380A2E"/>
    <w:rsid w:val="003834D7"/>
    <w:rsid w:val="0039115F"/>
    <w:rsid w:val="0039465B"/>
    <w:rsid w:val="0039617F"/>
    <w:rsid w:val="003B0715"/>
    <w:rsid w:val="003C0D69"/>
    <w:rsid w:val="003C72F6"/>
    <w:rsid w:val="003D1148"/>
    <w:rsid w:val="003F11E5"/>
    <w:rsid w:val="00406279"/>
    <w:rsid w:val="00425A23"/>
    <w:rsid w:val="00440687"/>
    <w:rsid w:val="004541FE"/>
    <w:rsid w:val="00475B86"/>
    <w:rsid w:val="00477DA3"/>
    <w:rsid w:val="00496983"/>
    <w:rsid w:val="004A3CBD"/>
    <w:rsid w:val="004C2D91"/>
    <w:rsid w:val="004F1092"/>
    <w:rsid w:val="004F1EF9"/>
    <w:rsid w:val="004F2545"/>
    <w:rsid w:val="005079DE"/>
    <w:rsid w:val="00512104"/>
    <w:rsid w:val="00524A4A"/>
    <w:rsid w:val="00556732"/>
    <w:rsid w:val="00560CE8"/>
    <w:rsid w:val="0057395C"/>
    <w:rsid w:val="005A0C4C"/>
    <w:rsid w:val="005B4F98"/>
    <w:rsid w:val="005C634F"/>
    <w:rsid w:val="005D43B6"/>
    <w:rsid w:val="005E5037"/>
    <w:rsid w:val="006400B2"/>
    <w:rsid w:val="00642759"/>
    <w:rsid w:val="00657729"/>
    <w:rsid w:val="0066350D"/>
    <w:rsid w:val="00666318"/>
    <w:rsid w:val="00671A62"/>
    <w:rsid w:val="00674572"/>
    <w:rsid w:val="006961B7"/>
    <w:rsid w:val="006A6251"/>
    <w:rsid w:val="006B511D"/>
    <w:rsid w:val="006C441B"/>
    <w:rsid w:val="006D4368"/>
    <w:rsid w:val="006E20BB"/>
    <w:rsid w:val="006E5826"/>
    <w:rsid w:val="006E6B13"/>
    <w:rsid w:val="00703656"/>
    <w:rsid w:val="007040AE"/>
    <w:rsid w:val="0073281F"/>
    <w:rsid w:val="007673D1"/>
    <w:rsid w:val="00771465"/>
    <w:rsid w:val="007739AA"/>
    <w:rsid w:val="007823C2"/>
    <w:rsid w:val="0078435F"/>
    <w:rsid w:val="007927B3"/>
    <w:rsid w:val="007A05BF"/>
    <w:rsid w:val="007A3499"/>
    <w:rsid w:val="007C07E8"/>
    <w:rsid w:val="007C59FE"/>
    <w:rsid w:val="007D5290"/>
    <w:rsid w:val="007D6762"/>
    <w:rsid w:val="007E5DB8"/>
    <w:rsid w:val="007E6B15"/>
    <w:rsid w:val="007E78EA"/>
    <w:rsid w:val="008042E7"/>
    <w:rsid w:val="00851A10"/>
    <w:rsid w:val="00864DED"/>
    <w:rsid w:val="0087138A"/>
    <w:rsid w:val="00883CB6"/>
    <w:rsid w:val="008855E9"/>
    <w:rsid w:val="008B052D"/>
    <w:rsid w:val="008B265C"/>
    <w:rsid w:val="008D2FC3"/>
    <w:rsid w:val="00917F1B"/>
    <w:rsid w:val="009277A5"/>
    <w:rsid w:val="00935628"/>
    <w:rsid w:val="00936A88"/>
    <w:rsid w:val="00945835"/>
    <w:rsid w:val="00951C98"/>
    <w:rsid w:val="00956B2A"/>
    <w:rsid w:val="00967D30"/>
    <w:rsid w:val="009724C2"/>
    <w:rsid w:val="0097408F"/>
    <w:rsid w:val="009C1CFD"/>
    <w:rsid w:val="00A14BEA"/>
    <w:rsid w:val="00A16BB2"/>
    <w:rsid w:val="00A211C9"/>
    <w:rsid w:val="00A96813"/>
    <w:rsid w:val="00AA113F"/>
    <w:rsid w:val="00AB301C"/>
    <w:rsid w:val="00AB50C3"/>
    <w:rsid w:val="00AB5873"/>
    <w:rsid w:val="00AC1476"/>
    <w:rsid w:val="00AE5B19"/>
    <w:rsid w:val="00AF1B72"/>
    <w:rsid w:val="00B03987"/>
    <w:rsid w:val="00B078BF"/>
    <w:rsid w:val="00B2490E"/>
    <w:rsid w:val="00B257C4"/>
    <w:rsid w:val="00B41E34"/>
    <w:rsid w:val="00B84ECE"/>
    <w:rsid w:val="00BB7614"/>
    <w:rsid w:val="00BD4E05"/>
    <w:rsid w:val="00C1052B"/>
    <w:rsid w:val="00C21CCE"/>
    <w:rsid w:val="00C36FC0"/>
    <w:rsid w:val="00C40423"/>
    <w:rsid w:val="00C4429F"/>
    <w:rsid w:val="00C6165F"/>
    <w:rsid w:val="00CA046B"/>
    <w:rsid w:val="00CB12B7"/>
    <w:rsid w:val="00CC4260"/>
    <w:rsid w:val="00CC61AD"/>
    <w:rsid w:val="00D320F8"/>
    <w:rsid w:val="00D5304E"/>
    <w:rsid w:val="00D9054F"/>
    <w:rsid w:val="00DF43EB"/>
    <w:rsid w:val="00E052F1"/>
    <w:rsid w:val="00E2075D"/>
    <w:rsid w:val="00E233EE"/>
    <w:rsid w:val="00E44536"/>
    <w:rsid w:val="00E5206B"/>
    <w:rsid w:val="00E5516C"/>
    <w:rsid w:val="00E77848"/>
    <w:rsid w:val="00E83A5F"/>
    <w:rsid w:val="00EA6CD8"/>
    <w:rsid w:val="00ED74C1"/>
    <w:rsid w:val="00F043FF"/>
    <w:rsid w:val="00F05344"/>
    <w:rsid w:val="00F353F0"/>
    <w:rsid w:val="00F3545C"/>
    <w:rsid w:val="00F401AD"/>
    <w:rsid w:val="00F62598"/>
    <w:rsid w:val="00F72CCE"/>
    <w:rsid w:val="00F77021"/>
    <w:rsid w:val="00F80358"/>
    <w:rsid w:val="00F9704E"/>
    <w:rsid w:val="00FA09F3"/>
    <w:rsid w:val="00FC1190"/>
    <w:rsid w:val="00FD12F2"/>
    <w:rsid w:val="00FD624F"/>
    <w:rsid w:val="00FE11EA"/>
    <w:rsid w:val="00FE56F9"/>
    <w:rsid w:val="00FF2C25"/>
    <w:rsid w:val="064CCA4E"/>
    <w:rsid w:val="0B4C976E"/>
    <w:rsid w:val="0B953EA6"/>
    <w:rsid w:val="10696085"/>
    <w:rsid w:val="12D32125"/>
    <w:rsid w:val="1C5D1817"/>
    <w:rsid w:val="227616FA"/>
    <w:rsid w:val="26A768F9"/>
    <w:rsid w:val="28D4148C"/>
    <w:rsid w:val="2FE277AD"/>
    <w:rsid w:val="346C0AC0"/>
    <w:rsid w:val="3C7B5C81"/>
    <w:rsid w:val="4458062F"/>
    <w:rsid w:val="453BC20C"/>
    <w:rsid w:val="49CF6DF5"/>
    <w:rsid w:val="4A548E36"/>
    <w:rsid w:val="4BFD7C09"/>
    <w:rsid w:val="6055279B"/>
    <w:rsid w:val="63BF5B5E"/>
    <w:rsid w:val="6BC456B1"/>
    <w:rsid w:val="701F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1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qFormat="1"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kern w:val="2"/>
      <w:sz w:val="24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E75B6" w:themeColor="accent1" w:themeShade="BF"/>
      <w:sz w:val="40"/>
      <w:szCs w:val="40"/>
    </w:rPr>
  </w:style>
  <w:style w:type="paragraph" w:styleId="3">
    <w:name w:val="heading 2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4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inorHAnsi" w:hAnsiTheme="minorHAnsi" w:eastAsiaTheme="majorEastAsia" w:cstheme="majorBidi"/>
      <w:color w:val="2E75B6" w:themeColor="accent1" w:themeShade="BF"/>
      <w:sz w:val="28"/>
      <w:szCs w:val="28"/>
    </w:rPr>
  </w:style>
  <w:style w:type="paragraph" w:styleId="5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3"/>
    </w:pPr>
    <w:rPr>
      <w:rFonts w:asciiTheme="minorHAnsi" w:hAnsiTheme="minorHAnsi" w:eastAsiaTheme="majorEastAsia" w:cstheme="majorBidi"/>
      <w:i/>
      <w:iCs/>
      <w:color w:val="2E75B6" w:themeColor="accent1" w:themeShade="BF"/>
    </w:rPr>
  </w:style>
  <w:style w:type="paragraph" w:styleId="6">
    <w:name w:val="heading 5"/>
    <w:basedOn w:val="1"/>
    <w:next w:val="1"/>
    <w:link w:val="24"/>
    <w:semiHidden/>
    <w:unhideWhenUsed/>
    <w:qFormat/>
    <w:uiPriority w:val="9"/>
    <w:pPr>
      <w:keepNext/>
      <w:keepLines/>
      <w:spacing w:before="80" w:after="40"/>
      <w:outlineLvl w:val="4"/>
    </w:pPr>
    <w:rPr>
      <w:rFonts w:asciiTheme="minorHAnsi" w:hAnsiTheme="minorHAnsi" w:eastAsiaTheme="majorEastAsia" w:cstheme="majorBidi"/>
      <w:color w:val="2E75B6" w:themeColor="accent1" w:themeShade="BF"/>
    </w:rPr>
  </w:style>
  <w:style w:type="paragraph" w:styleId="7">
    <w:name w:val="heading 6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7"/>
    </w:pPr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spacing w:after="0"/>
      <w:outlineLvl w:val="8"/>
    </w:pPr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40"/>
    <w:qFormat/>
    <w:uiPriority w:val="1"/>
    <w:pPr>
      <w:widowControl w:val="0"/>
      <w:autoSpaceDE w:val="0"/>
      <w:autoSpaceDN w:val="0"/>
      <w:spacing w:after="0" w:line="240" w:lineRule="auto"/>
    </w:pPr>
    <w:rPr>
      <w:rFonts w:cs="Times New Roman"/>
      <w:kern w:val="0"/>
      <w:position w:val="2"/>
      <w:szCs w:val="24"/>
      <w14:ligatures w14:val="none"/>
    </w:rPr>
  </w:style>
  <w:style w:type="paragraph" w:styleId="14">
    <w:name w:val="caption"/>
    <w:basedOn w:val="1"/>
    <w:next w:val="1"/>
    <w:unhideWhenUsed/>
    <w:qFormat/>
    <w:uiPriority w:val="35"/>
    <w:pPr>
      <w:spacing w:after="200" w:line="240" w:lineRule="auto"/>
      <w:jc w:val="center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5">
    <w:name w:val="footer"/>
    <w:basedOn w:val="1"/>
    <w:link w:val="3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header"/>
    <w:basedOn w:val="1"/>
    <w:link w:val="3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7">
    <w:name w:val="Subtitle"/>
    <w:basedOn w:val="1"/>
    <w:next w:val="1"/>
    <w:link w:val="30"/>
    <w:qFormat/>
    <w:uiPriority w:val="11"/>
    <w:rPr>
      <w:rFonts w:asciiTheme="minorHAnsi" w:hAnsiTheme="min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18">
    <w:name w:val="Table Grid"/>
    <w:basedOn w:val="12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9">
    <w:name w:val="Title"/>
    <w:basedOn w:val="1"/>
    <w:next w:val="1"/>
    <w:link w:val="29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0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E75B6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qFormat/>
    <w:uiPriority w:val="9"/>
    <w:rPr>
      <w:rFonts w:asciiTheme="minorHAnsi" w:hAnsiTheme="minorHAnsi" w:eastAsiaTheme="majorEastAsia" w:cstheme="majorBidi"/>
      <w:color w:val="2E75B6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qFormat/>
    <w:uiPriority w:val="9"/>
    <w:rPr>
      <w:rFonts w:asciiTheme="minorHAnsi" w:hAnsiTheme="minorHAnsi" w:eastAsiaTheme="majorEastAsia" w:cstheme="majorBidi"/>
      <w:i/>
      <w:iCs/>
      <w:color w:val="2E75B6" w:themeColor="accent1" w:themeShade="BF"/>
    </w:rPr>
  </w:style>
  <w:style w:type="character" w:customStyle="1" w:styleId="24">
    <w:name w:val="Heading 5 Char"/>
    <w:basedOn w:val="11"/>
    <w:link w:val="6"/>
    <w:semiHidden/>
    <w:qFormat/>
    <w:uiPriority w:val="9"/>
    <w:rPr>
      <w:rFonts w:asciiTheme="minorHAnsi" w:hAnsiTheme="minorHAnsi" w:eastAsiaTheme="majorEastAsia" w:cstheme="majorBidi"/>
      <w:color w:val="2E75B6" w:themeColor="accent1" w:themeShade="BF"/>
    </w:rPr>
  </w:style>
  <w:style w:type="character" w:customStyle="1" w:styleId="25">
    <w:name w:val="Heading 6 Char"/>
    <w:basedOn w:val="11"/>
    <w:link w:val="7"/>
    <w:semiHidden/>
    <w:qFormat/>
    <w:uiPriority w:val="9"/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qFormat/>
    <w:uiPriority w:val="9"/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qFormat/>
    <w:uiPriority w:val="9"/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9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link w:val="17"/>
    <w:qFormat/>
    <w:uiPriority w:val="11"/>
    <w:rPr>
      <w:rFonts w:asciiTheme="minorHAnsi" w:hAnsiTheme="min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1"/>
    <w:pPr>
      <w:ind w:left="720"/>
      <w:contextualSpacing/>
    </w:pPr>
  </w:style>
  <w:style w:type="character" w:customStyle="1" w:styleId="34">
    <w:name w:val="Intense Emphasis"/>
    <w:basedOn w:val="11"/>
    <w:qFormat/>
    <w:uiPriority w:val="21"/>
    <w:rPr>
      <w:i/>
      <w:iCs/>
      <w:color w:val="2E75B6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2E75B5" w:themeColor="accent1" w:themeShade="BF" w:sz="4" w:space="10"/>
        <w:bottom w:val="single" w:color="2E75B5" w:themeColor="accent1" w:themeShade="BF" w:sz="4" w:space="10"/>
      </w:pBdr>
      <w:spacing w:before="360" w:after="360"/>
      <w:ind w:left="864" w:right="864"/>
      <w:jc w:val="center"/>
    </w:pPr>
    <w:rPr>
      <w:i/>
      <w:iCs/>
      <w:color w:val="2E75B6" w:themeColor="accent1" w:themeShade="BF"/>
    </w:rPr>
  </w:style>
  <w:style w:type="character" w:customStyle="1" w:styleId="36">
    <w:name w:val="Intense Quote Char"/>
    <w:basedOn w:val="11"/>
    <w:link w:val="35"/>
    <w:qFormat/>
    <w:uiPriority w:val="30"/>
    <w:rPr>
      <w:i/>
      <w:iCs/>
      <w:color w:val="2E75B6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2E75B6" w:themeColor="accent1" w:themeShade="BF"/>
      <w:spacing w:val="5"/>
    </w:rPr>
  </w:style>
  <w:style w:type="character" w:customStyle="1" w:styleId="38">
    <w:name w:val="Header Char"/>
    <w:basedOn w:val="11"/>
    <w:link w:val="16"/>
    <w:qFormat/>
    <w:uiPriority w:val="99"/>
  </w:style>
  <w:style w:type="character" w:customStyle="1" w:styleId="39">
    <w:name w:val="Footer Char"/>
    <w:basedOn w:val="11"/>
    <w:link w:val="15"/>
    <w:qFormat/>
    <w:uiPriority w:val="99"/>
  </w:style>
  <w:style w:type="character" w:customStyle="1" w:styleId="40">
    <w:name w:val="Body Text Char"/>
    <w:basedOn w:val="11"/>
    <w:link w:val="13"/>
    <w:qFormat/>
    <w:uiPriority w:val="1"/>
    <w:rPr>
      <w:rFonts w:cs="Times New Roman"/>
      <w:kern w:val="0"/>
      <w:position w:val="2"/>
      <w:szCs w:val="24"/>
      <w14:ligatures w14:val="none"/>
    </w:rPr>
  </w:style>
  <w:style w:type="character" w:customStyle="1" w:styleId="41">
    <w:name w:val="s44a10cba41"/>
    <w:qFormat/>
    <w:uiPriority w:val="0"/>
    <w:rPr>
      <w:color w:val="028009"/>
      <w:u w:val="none"/>
    </w:rPr>
  </w:style>
  <w:style w:type="character" w:customStyle="1" w:styleId="42">
    <w:name w:val="s44a10cba51"/>
    <w:qFormat/>
    <w:uiPriority w:val="0"/>
    <w:rPr>
      <w:color w:val="AA04F9"/>
      <w:u w:val="none"/>
    </w:rPr>
  </w:style>
  <w:style w:type="character" w:customStyle="1" w:styleId="43">
    <w:name w:val="s1eab258541"/>
    <w:qFormat/>
    <w:uiPriority w:val="0"/>
    <w:rPr>
      <w:color w:val="0E00FF"/>
      <w:u w:val="none"/>
    </w:rPr>
  </w:style>
  <w:style w:type="character" w:customStyle="1" w:styleId="44">
    <w:name w:val="s1eab258551"/>
    <w:qFormat/>
    <w:uiPriority w:val="0"/>
    <w:rPr>
      <w:color w:val="AA04F9"/>
      <w:u w:val="none"/>
    </w:rPr>
  </w:style>
  <w:style w:type="character" w:customStyle="1" w:styleId="45">
    <w:name w:val="see90040841"/>
    <w:qFormat/>
    <w:uiPriority w:val="0"/>
    <w:rPr>
      <w:color w:val="028009"/>
      <w:u w:val="none"/>
    </w:rPr>
  </w:style>
  <w:style w:type="character" w:customStyle="1" w:styleId="46">
    <w:name w:val="see90040851"/>
    <w:qFormat/>
    <w:uiPriority w:val="0"/>
    <w:rPr>
      <w:color w:val="AA04F9"/>
      <w:u w:val="none"/>
    </w:rPr>
  </w:style>
  <w:style w:type="character" w:customStyle="1" w:styleId="47">
    <w:name w:val="s72f3366641"/>
    <w:qFormat/>
    <w:uiPriority w:val="0"/>
    <w:rPr>
      <w:color w:val="0E00FF"/>
      <w:u w:val="none"/>
    </w:rPr>
  </w:style>
  <w:style w:type="character" w:customStyle="1" w:styleId="48">
    <w:name w:val="s72f3366651"/>
    <w:qFormat/>
    <w:uiPriority w:val="0"/>
    <w:rPr>
      <w:color w:val="AA04F9"/>
      <w:u w:val="none"/>
    </w:rPr>
  </w:style>
  <w:style w:type="character" w:customStyle="1" w:styleId="49">
    <w:name w:val="s72f3366661"/>
    <w:qFormat/>
    <w:uiPriority w:val="0"/>
    <w:rPr>
      <w:color w:val="028009"/>
      <w:u w:val="none"/>
    </w:rPr>
  </w:style>
  <w:style w:type="character" w:customStyle="1" w:styleId="50">
    <w:name w:val="s334fa94041"/>
    <w:qFormat/>
    <w:uiPriority w:val="0"/>
    <w:rPr>
      <w:color w:val="028009"/>
      <w:u w:val="none"/>
    </w:rPr>
  </w:style>
  <w:style w:type="character" w:customStyle="1" w:styleId="51">
    <w:name w:val="s334fa94051"/>
    <w:qFormat/>
    <w:uiPriority w:val="0"/>
    <w:rPr>
      <w:color w:val="AA04F9"/>
      <w:u w:val="none"/>
    </w:rPr>
  </w:style>
  <w:style w:type="character" w:customStyle="1" w:styleId="52">
    <w:name w:val="se2e8cb1c41"/>
    <w:qFormat/>
    <w:uiPriority w:val="0"/>
    <w:rPr>
      <w:color w:val="028009"/>
      <w:u w:val="none"/>
    </w:rPr>
  </w:style>
  <w:style w:type="character" w:customStyle="1" w:styleId="53">
    <w:name w:val="se2e8cb1c51"/>
    <w:qFormat/>
    <w:uiPriority w:val="0"/>
    <w:rPr>
      <w:color w:val="AA04F9"/>
      <w:u w:val="none"/>
    </w:rPr>
  </w:style>
  <w:style w:type="character" w:customStyle="1" w:styleId="54">
    <w:name w:val="s27c4b2b841"/>
    <w:qFormat/>
    <w:uiPriority w:val="0"/>
    <w:rPr>
      <w:color w:val="028009"/>
      <w:u w:val="none"/>
    </w:rPr>
  </w:style>
  <w:style w:type="character" w:customStyle="1" w:styleId="55">
    <w:name w:val="s27c4b2b851"/>
    <w:qFormat/>
    <w:uiPriority w:val="0"/>
    <w:rPr>
      <w:color w:val="AA04F9"/>
      <w:u w:val="none"/>
    </w:rPr>
  </w:style>
  <w:style w:type="character" w:customStyle="1" w:styleId="56">
    <w:name w:val="s77c11d4e41"/>
    <w:qFormat/>
    <w:uiPriority w:val="0"/>
    <w:rPr>
      <w:color w:val="0E00FF"/>
      <w:u w:val="none"/>
    </w:rPr>
  </w:style>
  <w:style w:type="character" w:customStyle="1" w:styleId="57">
    <w:name w:val="s77c11d4e51"/>
    <w:uiPriority w:val="0"/>
    <w:rPr>
      <w:color w:val="028009"/>
      <w:u w:val="none"/>
    </w:rPr>
  </w:style>
  <w:style w:type="character" w:customStyle="1" w:styleId="58">
    <w:name w:val="s77c11d4e61"/>
    <w:uiPriority w:val="0"/>
    <w:rPr>
      <w:color w:val="AA04F9"/>
      <w:u w:val="none"/>
    </w:rPr>
  </w:style>
  <w:style w:type="character" w:customStyle="1" w:styleId="59">
    <w:name w:val="sfb1cd0ed41"/>
    <w:uiPriority w:val="0"/>
    <w:rPr>
      <w:color w:val="028009"/>
      <w:u w:val="none"/>
    </w:rPr>
  </w:style>
  <w:style w:type="character" w:customStyle="1" w:styleId="60">
    <w:name w:val="sfb1cd0ed51"/>
    <w:uiPriority w:val="0"/>
    <w:rPr>
      <w:color w:val="0E00FF"/>
      <w:u w:val="none"/>
    </w:rPr>
  </w:style>
  <w:style w:type="character" w:customStyle="1" w:styleId="61">
    <w:name w:val="sfb1cd0ed61"/>
    <w:uiPriority w:val="0"/>
    <w:rPr>
      <w:color w:val="AA04F9"/>
      <w:u w:val="none"/>
    </w:rPr>
  </w:style>
  <w:style w:type="character" w:customStyle="1" w:styleId="62">
    <w:name w:val="sdc28b31941"/>
    <w:uiPriority w:val="0"/>
    <w:rPr>
      <w:color w:val="028009"/>
      <w:u w:val="none"/>
    </w:rPr>
  </w:style>
  <w:style w:type="character" w:customStyle="1" w:styleId="63">
    <w:name w:val="sdc28b31951"/>
    <w:uiPriority w:val="0"/>
    <w:rPr>
      <w:color w:val="0E00FF"/>
      <w:u w:val="none"/>
    </w:rPr>
  </w:style>
  <w:style w:type="character" w:customStyle="1" w:styleId="64">
    <w:name w:val="sdc28b31961"/>
    <w:uiPriority w:val="0"/>
    <w:rPr>
      <w:color w:val="AA04F9"/>
      <w:u w:val="none"/>
    </w:rPr>
  </w:style>
  <w:style w:type="character" w:customStyle="1" w:styleId="65">
    <w:name w:val="s51c5b21341"/>
    <w:uiPriority w:val="0"/>
    <w:rPr>
      <w:color w:val="028009"/>
      <w:u w:val="none"/>
    </w:rPr>
  </w:style>
  <w:style w:type="character" w:customStyle="1" w:styleId="66">
    <w:name w:val="s51c5b21351"/>
    <w:uiPriority w:val="0"/>
    <w:rPr>
      <w:color w:val="AA04F9"/>
      <w:u w:val="none"/>
    </w:rPr>
  </w:style>
  <w:style w:type="character" w:customStyle="1" w:styleId="67">
    <w:name w:val="s4508a84351"/>
    <w:uiPriority w:val="0"/>
    <w:rPr>
      <w:color w:val="028009"/>
      <w:u w:val="none"/>
    </w:rPr>
  </w:style>
  <w:style w:type="character" w:customStyle="1" w:styleId="68">
    <w:name w:val="sea5d3b4341"/>
    <w:uiPriority w:val="0"/>
    <w:rPr>
      <w:color w:val="028009"/>
      <w:u w:val="none"/>
    </w:rPr>
  </w:style>
  <w:style w:type="character" w:customStyle="1" w:styleId="69">
    <w:name w:val="sea5d3b4351"/>
    <w:uiPriority w:val="0"/>
    <w:rPr>
      <w:color w:val="AA04F9"/>
      <w:u w:val="none"/>
    </w:rPr>
  </w:style>
  <w:style w:type="character" w:customStyle="1" w:styleId="70">
    <w:name w:val="s435f31c941"/>
    <w:uiPriority w:val="0"/>
    <w:rPr>
      <w:color w:val="028009"/>
      <w:u w:val="none"/>
    </w:rPr>
  </w:style>
  <w:style w:type="character" w:customStyle="1" w:styleId="71">
    <w:name w:val="sb96ce28f41"/>
    <w:uiPriority w:val="0"/>
    <w:rPr>
      <w:color w:val="028009"/>
      <w:u w:val="none"/>
    </w:rPr>
  </w:style>
  <w:style w:type="character" w:customStyle="1" w:styleId="72">
    <w:name w:val="s0aa41d6a41"/>
    <w:uiPriority w:val="0"/>
    <w:rPr>
      <w:color w:val="028009"/>
      <w:u w:val="none"/>
    </w:rPr>
  </w:style>
  <w:style w:type="character" w:customStyle="1" w:styleId="73">
    <w:name w:val="s0aa41d6a51"/>
    <w:uiPriority w:val="0"/>
    <w:rPr>
      <w:color w:val="0E00FF"/>
      <w:u w:val="none"/>
    </w:rPr>
  </w:style>
  <w:style w:type="character" w:customStyle="1" w:styleId="74">
    <w:name w:val="s0aa41d6a61"/>
    <w:uiPriority w:val="0"/>
    <w:rPr>
      <w:color w:val="AA04F9"/>
      <w:u w:val="none"/>
    </w:rPr>
  </w:style>
  <w:style w:type="character" w:customStyle="1" w:styleId="75">
    <w:name w:val="s162f1b4041"/>
    <w:uiPriority w:val="0"/>
    <w:rPr>
      <w:color w:val="028009"/>
      <w:u w:val="none"/>
    </w:rPr>
  </w:style>
  <w:style w:type="character" w:customStyle="1" w:styleId="76">
    <w:name w:val="s162f1b4051"/>
    <w:uiPriority w:val="0"/>
    <w:rPr>
      <w:color w:val="0E00FF"/>
      <w:u w:val="none"/>
    </w:rPr>
  </w:style>
  <w:style w:type="character" w:customStyle="1" w:styleId="77">
    <w:name w:val="s162f1b4061"/>
    <w:uiPriority w:val="0"/>
    <w:rPr>
      <w:color w:val="AA04F9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5.xml"/><Relationship Id="rId3" Type="http://schemas.openxmlformats.org/officeDocument/2006/relationships/footnotes" Target="footnotes.xml"/><Relationship Id="rId29" Type="http://schemas.openxmlformats.org/officeDocument/2006/relationships/customXml" Target="../customXml/item4.xml"/><Relationship Id="rId28" Type="http://schemas.openxmlformats.org/officeDocument/2006/relationships/customXml" Target="../customXml/item3.xml"/><Relationship Id="rId27" Type="http://schemas.openxmlformats.org/officeDocument/2006/relationships/customXml" Target="../customXml/item2.xml"/><Relationship Id="rId26" Type="http://schemas.openxmlformats.org/officeDocument/2006/relationships/customXml" Target="../customXml/item1.xml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54"/>
    <customShpInfo spid="_x0000_s1053"/>
    <customShpInfo spid="_x0000_s1058"/>
    <customShpInfo spid="_x0000_s1026" textRotate="1"/>
  </customShpExt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A0DCEB266F584C9857EB2F26528B89" ma:contentTypeVersion="4" ma:contentTypeDescription="Create a new document." ma:contentTypeScope="" ma:versionID="f89bae43b912d0f150176778be14fa84">
  <xsd:schema xmlns:xsd="http://www.w3.org/2001/XMLSchema" xmlns:xs="http://www.w3.org/2001/XMLSchema" xmlns:p="http://schemas.microsoft.com/office/2006/metadata/properties" xmlns:ns2="a0399b33-4903-40e7-b289-6b7fe2703d3d" targetNamespace="http://schemas.microsoft.com/office/2006/metadata/properties" ma:root="true" ma:fieldsID="eefc36262a1a86b5516f855e7b964b0a" ns2:_="">
    <xsd:import namespace="a0399b33-4903-40e7-b289-6b7fe2703d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399b33-4903-40e7-b289-6b7fe2703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1FA49C-AAE5-4E21-BC7E-AE71A06EB11D}">
  <ds:schemaRefs/>
</ds:datastoreItem>
</file>

<file path=customXml/itemProps3.xml><?xml version="1.0" encoding="utf-8"?>
<ds:datastoreItem xmlns:ds="http://schemas.openxmlformats.org/officeDocument/2006/customXml" ds:itemID="{F91279B9-11B3-4043-973C-15D6B6CEC10F}">
  <ds:schemaRefs/>
</ds:datastoreItem>
</file>

<file path=customXml/itemProps4.xml><?xml version="1.0" encoding="utf-8"?>
<ds:datastoreItem xmlns:ds="http://schemas.openxmlformats.org/officeDocument/2006/customXml" ds:itemID="{B1695DC7-46B6-4B7C-80E0-760B9A0D2FD5}">
  <ds:schemaRefs/>
</ds:datastoreItem>
</file>

<file path=customXml/itemProps5.xml><?xml version="1.0" encoding="utf-8"?>
<ds:datastoreItem xmlns:ds="http://schemas.openxmlformats.org/officeDocument/2006/customXml" ds:itemID="{F3774DCA-D191-45DD-B4A3-9D8B83DBF3E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Office_12.2.0.18607_F1E327BC-269C-435d-A152-05C5408002CA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2024-06-09T21:05:00Z</dcterms:created>
  <dc:creator>NGUYỄN MAI MINH KHA</dc:creator>
  <cp:lastModifiedBy>20_0067 Phạm Vũ Tuấn Hưn</cp:lastModifiedBy>
  <dcterms:modified xsi:type="dcterms:W3CDTF">2024-10-23T16:32:21Z</dcterms:modified>
  <cp:revision>106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0x0101005BA0DCEB266F584C9857EB2F26528B89</vt:lpwstr>
  </property>
  <property fmtid="{D5CDD505-2E9C-101B-9397-08002B2CF9AE}" pid="3" name="KSOProductBuildVer">
    <vt:lpwstr>1033-12.2.0.18607</vt:lpwstr>
  </property>
  <property fmtid="{D5CDD505-2E9C-101B-9397-08002B2CF9AE}" pid="4" name="ICV">
    <vt:lpwstr>A12238E3D77F4B7E993EF33F8EAB3A49_13</vt:lpwstr>
  </property>
</Properties>
</file>